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4" w:rsidRPr="003D54B4" w:rsidRDefault="003D54B4" w:rsidP="003D54B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ISOCPEUR"/>
          <w:sz w:val="32"/>
          <w:szCs w:val="32"/>
        </w:rPr>
      </w:pPr>
      <w:r w:rsidRPr="003D54B4">
        <w:rPr>
          <w:rFonts w:ascii="Arial Black" w:hAnsi="Arial Black" w:cs="ISOCPEUR"/>
          <w:sz w:val="32"/>
          <w:szCs w:val="32"/>
        </w:rPr>
        <w:t>ΕΚΘΕΣΗ – ΕΡΓΑΣΤΗΡΙΟ</w:t>
      </w:r>
    </w:p>
    <w:p w:rsidR="003D54B4" w:rsidRDefault="003D54B4" w:rsidP="003D54B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ISOCPEUR"/>
          <w:sz w:val="32"/>
          <w:szCs w:val="32"/>
        </w:rPr>
      </w:pPr>
      <w:r w:rsidRPr="003D54B4">
        <w:rPr>
          <w:rFonts w:ascii="Arial Black" w:hAnsi="Arial Black" w:cs="ISOCPEUR"/>
          <w:sz w:val="32"/>
          <w:szCs w:val="32"/>
        </w:rPr>
        <w:t>«ΚΑΜΠΑΝΕΣ ΤΟΥ ΚΟΣΜΟΥ»</w:t>
      </w:r>
    </w:p>
    <w:p w:rsidR="003D54B4" w:rsidRDefault="003D54B4" w:rsidP="003D54B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ISOCPEUR"/>
          <w:sz w:val="32"/>
          <w:szCs w:val="32"/>
        </w:rPr>
      </w:pPr>
    </w:p>
    <w:p w:rsidR="003D54B4" w:rsidRPr="003D54B4" w:rsidRDefault="003D54B4" w:rsidP="003D54B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ISOCPEUR"/>
          <w:sz w:val="32"/>
          <w:szCs w:val="32"/>
        </w:rPr>
      </w:pPr>
    </w:p>
    <w:p w:rsidR="003D54B4" w:rsidRPr="003D54B4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sz w:val="24"/>
          <w:szCs w:val="24"/>
        </w:rPr>
      </w:pPr>
      <w:r>
        <w:rPr>
          <w:rFonts w:ascii="Arial Black" w:hAnsi="Arial Black" w:cs="CenturyGothic"/>
          <w:sz w:val="24"/>
          <w:szCs w:val="24"/>
        </w:rPr>
        <w:t>Την Πέμπτη 4/5 οι μαθητές/</w:t>
      </w:r>
      <w:proofErr w:type="spellStart"/>
      <w:r>
        <w:rPr>
          <w:rFonts w:ascii="Arial Black" w:hAnsi="Arial Black" w:cs="CenturyGothic"/>
          <w:sz w:val="24"/>
          <w:szCs w:val="24"/>
        </w:rPr>
        <w:t>τριες</w:t>
      </w:r>
      <w:proofErr w:type="spellEnd"/>
      <w:r>
        <w:rPr>
          <w:rFonts w:ascii="Arial Black" w:hAnsi="Arial Black" w:cs="CenturyGothic"/>
          <w:sz w:val="24"/>
          <w:szCs w:val="24"/>
        </w:rPr>
        <w:t xml:space="preserve"> του σχολείου μας είχαν την ευκαιρία να παρακολουθήσουν την </w:t>
      </w:r>
      <w:r w:rsidRPr="003D54B4">
        <w:rPr>
          <w:rFonts w:ascii="Arial Black" w:hAnsi="Arial Black" w:cs="CenturyGothic"/>
          <w:sz w:val="24"/>
          <w:szCs w:val="24"/>
        </w:rPr>
        <w:t>έκθεση</w:t>
      </w:r>
      <w:r>
        <w:rPr>
          <w:rFonts w:ascii="Arial Black" w:hAnsi="Arial Black" w:cs="CenturyGothic"/>
          <w:sz w:val="24"/>
          <w:szCs w:val="24"/>
        </w:rPr>
        <w:t xml:space="preserve"> - </w:t>
      </w:r>
      <w:r w:rsidRPr="003D54B4">
        <w:rPr>
          <w:rFonts w:ascii="Arial Black" w:hAnsi="Arial Black" w:cs="CenturyGothic"/>
          <w:sz w:val="24"/>
          <w:szCs w:val="24"/>
        </w:rPr>
        <w:t xml:space="preserve">εργαστήριο </w:t>
      </w:r>
      <w:r>
        <w:rPr>
          <w:rFonts w:ascii="Arial Black" w:hAnsi="Arial Black" w:cs="CenturyGothic"/>
          <w:sz w:val="24"/>
          <w:szCs w:val="24"/>
        </w:rPr>
        <w:t>«Κ</w:t>
      </w:r>
      <w:r w:rsidRPr="003D54B4">
        <w:rPr>
          <w:rFonts w:ascii="Arial Black" w:hAnsi="Arial Black" w:cs="CenturyGothic"/>
          <w:sz w:val="24"/>
          <w:szCs w:val="24"/>
        </w:rPr>
        <w:t xml:space="preserve">αμπάνες του κόσμου» </w:t>
      </w:r>
      <w:r>
        <w:rPr>
          <w:rFonts w:ascii="Arial Black" w:hAnsi="Arial Black" w:cs="CenturyGothic"/>
          <w:sz w:val="24"/>
          <w:szCs w:val="24"/>
        </w:rPr>
        <w:t xml:space="preserve">η οποία άνοιξε </w:t>
      </w:r>
      <w:r w:rsidRPr="003D54B4">
        <w:rPr>
          <w:rFonts w:ascii="Arial Black" w:hAnsi="Arial Black" w:cs="CenturyGothic"/>
          <w:sz w:val="24"/>
          <w:szCs w:val="24"/>
        </w:rPr>
        <w:t>ένα παράθυρο στον ηχηρό</w:t>
      </w:r>
      <w:r>
        <w:rPr>
          <w:rFonts w:ascii="Arial Black" w:hAnsi="Arial Black" w:cs="CenturyGothic"/>
          <w:sz w:val="24"/>
          <w:szCs w:val="24"/>
        </w:rPr>
        <w:t xml:space="preserve"> </w:t>
      </w:r>
      <w:r w:rsidRPr="003D54B4">
        <w:rPr>
          <w:rFonts w:ascii="Arial Black" w:hAnsi="Arial Black" w:cs="CenturyGothic"/>
          <w:sz w:val="24"/>
          <w:szCs w:val="24"/>
        </w:rPr>
        <w:t>κόσμο της καμπάνας.</w:t>
      </w:r>
    </w:p>
    <w:p w:rsidR="003D54B4" w:rsidRPr="003D54B4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sz w:val="24"/>
          <w:szCs w:val="24"/>
        </w:rPr>
      </w:pPr>
      <w:r w:rsidRPr="003D54B4">
        <w:rPr>
          <w:rFonts w:ascii="Arial Black" w:hAnsi="Arial Black" w:cs="CenturyGothic"/>
          <w:sz w:val="24"/>
          <w:szCs w:val="24"/>
        </w:rPr>
        <w:t xml:space="preserve">Η έκθεση </w:t>
      </w:r>
      <w:r>
        <w:rPr>
          <w:rFonts w:ascii="Arial Black" w:hAnsi="Arial Black" w:cs="CenturyGothic"/>
          <w:sz w:val="24"/>
          <w:szCs w:val="24"/>
        </w:rPr>
        <w:t>ήταν</w:t>
      </w:r>
      <w:r w:rsidRPr="003D54B4">
        <w:rPr>
          <w:rFonts w:ascii="Arial Black" w:hAnsi="Arial Black" w:cs="CenturyGothic"/>
          <w:sz w:val="24"/>
          <w:szCs w:val="24"/>
        </w:rPr>
        <w:t xml:space="preserve"> μια περιήγηση στις ποικίλες παραδόσεις του πλανήτη. Σαράντα αντικείμενα</w:t>
      </w:r>
      <w:r>
        <w:rPr>
          <w:rFonts w:ascii="Arial Black" w:hAnsi="Arial Black" w:cs="CenturyGothic"/>
          <w:sz w:val="24"/>
          <w:szCs w:val="24"/>
        </w:rPr>
        <w:t xml:space="preserve"> </w:t>
      </w:r>
      <w:r w:rsidRPr="003D54B4">
        <w:rPr>
          <w:rFonts w:ascii="Arial Black" w:hAnsi="Arial Black" w:cs="CenturyGothic"/>
          <w:sz w:val="24"/>
          <w:szCs w:val="24"/>
        </w:rPr>
        <w:t xml:space="preserve">(από 20 διαφορετικές χώρες) μας </w:t>
      </w:r>
      <w:r>
        <w:rPr>
          <w:rFonts w:ascii="Arial Black" w:hAnsi="Arial Black" w:cs="CenturyGothic"/>
          <w:sz w:val="24"/>
          <w:szCs w:val="24"/>
        </w:rPr>
        <w:t>έφεραν</w:t>
      </w:r>
      <w:r w:rsidRPr="003D54B4">
        <w:rPr>
          <w:rFonts w:ascii="Arial Black" w:hAnsi="Arial Black" w:cs="CenturyGothic"/>
          <w:sz w:val="24"/>
          <w:szCs w:val="24"/>
        </w:rPr>
        <w:t xml:space="preserve"> σε επαφή με διαφορετικούς πολιτισμούς.</w:t>
      </w:r>
    </w:p>
    <w:p w:rsidR="003D54B4" w:rsidRPr="003D54B4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sz w:val="24"/>
          <w:szCs w:val="24"/>
        </w:rPr>
      </w:pPr>
      <w:r w:rsidRPr="003D54B4">
        <w:rPr>
          <w:rFonts w:ascii="Arial Black" w:hAnsi="Arial Black" w:cs="CenturyGothic"/>
          <w:sz w:val="24"/>
          <w:szCs w:val="24"/>
        </w:rPr>
        <w:t xml:space="preserve">Με διηγήσεις και μικρές ιστορίες, η έκθεση –εργαστήριο «καμπάνες του κόσμου», </w:t>
      </w:r>
      <w:r>
        <w:rPr>
          <w:rFonts w:ascii="Arial Black" w:hAnsi="Arial Black" w:cs="CenturyGothic"/>
          <w:sz w:val="24"/>
          <w:szCs w:val="24"/>
        </w:rPr>
        <w:t xml:space="preserve">μας </w:t>
      </w:r>
      <w:r w:rsidRPr="003D54B4">
        <w:rPr>
          <w:rFonts w:ascii="Arial Black" w:hAnsi="Arial Black" w:cs="CenturyGothic"/>
          <w:sz w:val="24"/>
          <w:szCs w:val="24"/>
        </w:rPr>
        <w:t>ταξ</w:t>
      </w:r>
      <w:r>
        <w:rPr>
          <w:rFonts w:ascii="Arial Black" w:hAnsi="Arial Black" w:cs="CenturyGothic"/>
          <w:sz w:val="24"/>
          <w:szCs w:val="24"/>
        </w:rPr>
        <w:t>ίδεψε</w:t>
      </w:r>
      <w:r w:rsidRPr="003D54B4">
        <w:rPr>
          <w:rFonts w:ascii="Arial Black" w:hAnsi="Arial Black" w:cs="CenturyGothic"/>
          <w:sz w:val="24"/>
          <w:szCs w:val="24"/>
        </w:rPr>
        <w:t xml:space="preserve"> από την αρχαιότητα ως το σήμερα.</w:t>
      </w:r>
    </w:p>
    <w:p w:rsidR="003D54B4" w:rsidRPr="003D54B4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sz w:val="24"/>
          <w:szCs w:val="24"/>
        </w:rPr>
      </w:pPr>
      <w:r w:rsidRPr="003D54B4">
        <w:rPr>
          <w:rFonts w:ascii="Arial Black" w:hAnsi="Arial Black" w:cs="CenturyGothic"/>
          <w:sz w:val="24"/>
          <w:szCs w:val="24"/>
        </w:rPr>
        <w:t xml:space="preserve">Όμως το πιο σημαντικό </w:t>
      </w:r>
      <w:proofErr w:type="spellStart"/>
      <w:r w:rsidRPr="003D54B4">
        <w:rPr>
          <w:rFonts w:ascii="Arial Black" w:hAnsi="Arial Black" w:cs="CenturyGothic"/>
          <w:sz w:val="24"/>
          <w:szCs w:val="24"/>
        </w:rPr>
        <w:t>σ’αυτό</w:t>
      </w:r>
      <w:proofErr w:type="spellEnd"/>
      <w:r w:rsidRPr="003D54B4">
        <w:rPr>
          <w:rFonts w:ascii="Arial Black" w:hAnsi="Arial Black" w:cs="CenturyGothic"/>
          <w:sz w:val="24"/>
          <w:szCs w:val="24"/>
        </w:rPr>
        <w:t xml:space="preserve"> το εργαστήριο, είναι ότι μπορ</w:t>
      </w:r>
      <w:r>
        <w:rPr>
          <w:rFonts w:ascii="Arial Black" w:hAnsi="Arial Black" w:cs="CenturyGothic"/>
          <w:sz w:val="24"/>
          <w:szCs w:val="24"/>
        </w:rPr>
        <w:t>έσαμε</w:t>
      </w:r>
      <w:r w:rsidRPr="003D54B4">
        <w:rPr>
          <w:rFonts w:ascii="Arial Black" w:hAnsi="Arial Black" w:cs="CenturyGothic"/>
          <w:sz w:val="24"/>
          <w:szCs w:val="24"/>
        </w:rPr>
        <w:t xml:space="preserve"> να ακούσουμε το</w:t>
      </w:r>
      <w:r>
        <w:rPr>
          <w:rFonts w:ascii="Arial Black" w:hAnsi="Arial Black" w:cs="CenturyGothic"/>
          <w:sz w:val="24"/>
          <w:szCs w:val="24"/>
        </w:rPr>
        <w:t>ν</w:t>
      </w:r>
      <w:r w:rsidRPr="003D54B4">
        <w:rPr>
          <w:rFonts w:ascii="Arial Black" w:hAnsi="Arial Black" w:cs="CenturyGothic"/>
          <w:sz w:val="24"/>
          <w:szCs w:val="24"/>
        </w:rPr>
        <w:t xml:space="preserve"> ήχο</w:t>
      </w:r>
      <w:r>
        <w:rPr>
          <w:rFonts w:ascii="Arial Black" w:hAnsi="Arial Black" w:cs="CenturyGothic"/>
          <w:sz w:val="24"/>
          <w:szCs w:val="24"/>
        </w:rPr>
        <w:t xml:space="preserve"> </w:t>
      </w:r>
      <w:r w:rsidRPr="003D54B4">
        <w:rPr>
          <w:rFonts w:ascii="Arial Black" w:hAnsi="Arial Black" w:cs="CenturyGothic"/>
          <w:sz w:val="24"/>
          <w:szCs w:val="24"/>
        </w:rPr>
        <w:t>τους, να αφήσουμε την ηχώ τους να μας ταξιδέψει, να τις κάνουμε να ηχήσουν και να</w:t>
      </w:r>
      <w:r>
        <w:rPr>
          <w:rFonts w:ascii="Arial Black" w:hAnsi="Arial Black" w:cs="CenturyGothic"/>
          <w:sz w:val="24"/>
          <w:szCs w:val="24"/>
        </w:rPr>
        <w:t xml:space="preserve"> </w:t>
      </w:r>
      <w:r w:rsidRPr="003D54B4">
        <w:rPr>
          <w:rFonts w:ascii="Arial Black" w:hAnsi="Arial Black" w:cs="CenturyGothic"/>
          <w:sz w:val="24"/>
          <w:szCs w:val="24"/>
        </w:rPr>
        <w:t>νιώσουμε την δόνησή τους στα χέρια μας.</w:t>
      </w:r>
      <w:r w:rsidRPr="003D54B4">
        <w:rPr>
          <w:rFonts w:ascii="Arial Black" w:hAnsi="Arial Black" w:cs="CenturyGothic"/>
          <w:noProof/>
          <w:sz w:val="24"/>
          <w:szCs w:val="24"/>
          <w:lang w:eastAsia="el-GR"/>
        </w:rPr>
        <w:t xml:space="preserve"> </w:t>
      </w:r>
      <w:r w:rsidRPr="003D54B4">
        <w:rPr>
          <w:rFonts w:ascii="Arial Black" w:hAnsi="Arial Black" w:cs="CenturyGothic"/>
          <w:sz w:val="24"/>
          <w:szCs w:val="24"/>
        </w:rPr>
        <w:drawing>
          <wp:inline distT="0" distB="0" distL="0" distR="0">
            <wp:extent cx="3131250" cy="4175125"/>
            <wp:effectExtent l="19050" t="0" r="0" b="0"/>
            <wp:docPr id="9" name="0 - Εικόνα" descr="Καμπανε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μπανεσ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125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B4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sz w:val="24"/>
          <w:szCs w:val="24"/>
        </w:rPr>
      </w:pPr>
    </w:p>
    <w:p w:rsidR="00B15BF2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noProof/>
          <w:sz w:val="24"/>
          <w:szCs w:val="24"/>
          <w:lang w:eastAsia="el-GR"/>
        </w:rPr>
      </w:pPr>
      <w:r w:rsidRPr="003D54B4">
        <w:rPr>
          <w:rFonts w:ascii="Arial Black" w:hAnsi="Arial Black" w:cs="CenturyGothic"/>
          <w:sz w:val="24"/>
          <w:szCs w:val="24"/>
        </w:rPr>
        <w:lastRenderedPageBreak/>
        <w:t xml:space="preserve">Τα αντικείμενα του εργαστηρίου, ανήκουν στην μουσειακή συλλογή </w:t>
      </w:r>
      <w:r>
        <w:rPr>
          <w:rFonts w:ascii="Arial Black" w:hAnsi="Arial Black" w:cs="CenturyGothic"/>
          <w:sz w:val="24"/>
          <w:szCs w:val="24"/>
        </w:rPr>
        <w:t>«Π</w:t>
      </w:r>
      <w:r w:rsidRPr="003D54B4">
        <w:rPr>
          <w:rFonts w:ascii="Arial Black" w:hAnsi="Arial Black" w:cs="CenturyGothic"/>
          <w:sz w:val="24"/>
          <w:szCs w:val="24"/>
        </w:rPr>
        <w:t>εριπλανώμενο</w:t>
      </w:r>
      <w:r>
        <w:rPr>
          <w:rFonts w:ascii="Arial Black" w:hAnsi="Arial Black" w:cs="CenturyGothic"/>
          <w:sz w:val="24"/>
          <w:szCs w:val="24"/>
        </w:rPr>
        <w:t xml:space="preserve"> Μ</w:t>
      </w:r>
      <w:r w:rsidRPr="003D54B4">
        <w:rPr>
          <w:rFonts w:ascii="Arial Black" w:hAnsi="Arial Black" w:cs="CenturyGothic"/>
          <w:sz w:val="24"/>
          <w:szCs w:val="24"/>
        </w:rPr>
        <w:t xml:space="preserve">ουσείο των </w:t>
      </w:r>
      <w:r>
        <w:rPr>
          <w:rFonts w:ascii="Arial Black" w:hAnsi="Arial Black" w:cs="CenturyGothic"/>
          <w:sz w:val="24"/>
          <w:szCs w:val="24"/>
        </w:rPr>
        <w:t>Π</w:t>
      </w:r>
      <w:r w:rsidRPr="003D54B4">
        <w:rPr>
          <w:rFonts w:ascii="Arial Black" w:hAnsi="Arial Black" w:cs="CenturyGothic"/>
          <w:sz w:val="24"/>
          <w:szCs w:val="24"/>
        </w:rPr>
        <w:t>ολιτισμών», η οποία έχει αναγνωριστεί από την ΟΥΝΕΣΚΟ ως «άυλη</w:t>
      </w:r>
      <w:r>
        <w:rPr>
          <w:rFonts w:ascii="Arial Black" w:hAnsi="Arial Black" w:cs="CenturyGothic"/>
          <w:sz w:val="24"/>
          <w:szCs w:val="24"/>
        </w:rPr>
        <w:t xml:space="preserve"> </w:t>
      </w:r>
      <w:r w:rsidRPr="003D54B4">
        <w:rPr>
          <w:rFonts w:ascii="Arial Black" w:hAnsi="Arial Black" w:cs="CenturyGothic"/>
          <w:sz w:val="24"/>
          <w:szCs w:val="24"/>
        </w:rPr>
        <w:t>πολιτιστική κληρονομιά»</w:t>
      </w:r>
      <w:r w:rsidRPr="003D54B4">
        <w:rPr>
          <w:rFonts w:ascii="Arial Black" w:hAnsi="Arial Black" w:cs="CenturyGothic"/>
          <w:noProof/>
          <w:sz w:val="24"/>
          <w:szCs w:val="24"/>
          <w:lang w:eastAsia="el-GR"/>
        </w:rPr>
        <w:t xml:space="preserve"> </w:t>
      </w:r>
    </w:p>
    <w:p w:rsidR="003D54B4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noProof/>
          <w:sz w:val="24"/>
          <w:szCs w:val="24"/>
          <w:lang w:eastAsia="el-GR"/>
        </w:rPr>
      </w:pPr>
    </w:p>
    <w:p w:rsidR="003D54B4" w:rsidRPr="003D54B4" w:rsidRDefault="003D54B4" w:rsidP="003D54B4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enturyGothic"/>
          <w:sz w:val="24"/>
          <w:szCs w:val="24"/>
        </w:rPr>
      </w:pPr>
      <w:r w:rsidRPr="003D54B4">
        <w:rPr>
          <w:rFonts w:ascii="Arial Black" w:hAnsi="Arial Black" w:cs="CenturyGothic"/>
          <w:noProof/>
          <w:sz w:val="24"/>
          <w:szCs w:val="24"/>
          <w:lang w:eastAsia="el-GR"/>
        </w:rPr>
        <w:drawing>
          <wp:inline distT="0" distB="0" distL="0" distR="0">
            <wp:extent cx="3660987" cy="2745961"/>
            <wp:effectExtent l="19050" t="0" r="0" b="0"/>
            <wp:docPr id="10" name="1 - Εικόνα" descr="Καμπανε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μπανεσ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2163" cy="274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4B4" w:rsidRPr="003D54B4" w:rsidSect="00B15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ISOCPEU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4B4"/>
    <w:rsid w:val="003D54B4"/>
    <w:rsid w:val="00B1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2023-05-07T05:45:00Z</dcterms:created>
  <dcterms:modified xsi:type="dcterms:W3CDTF">2023-05-07T06:06:00Z</dcterms:modified>
</cp:coreProperties>
</file>